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6B" w:rsidRDefault="001A496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A496B" w:rsidRDefault="001A496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5672F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672F5">
        <w:rPr>
          <w:rFonts w:ascii="Bookman Old Style" w:hAnsi="Bookman Old Style" w:cs="Arial"/>
          <w:b/>
          <w:bCs/>
          <w:noProof/>
        </w:rPr>
        <w:t>MEDICAL LAB.</w:t>
      </w:r>
      <w:proofErr w:type="gramEnd"/>
      <w:r w:rsidRPr="005672F5">
        <w:rPr>
          <w:rFonts w:ascii="Bookman Old Style" w:hAnsi="Bookman Old Style" w:cs="Arial"/>
          <w:b/>
          <w:bCs/>
          <w:noProof/>
        </w:rPr>
        <w:t xml:space="preserve"> TECHNOLOGY</w:t>
      </w:r>
    </w:p>
    <w:p w:rsidR="001A496B" w:rsidRPr="00D84E59" w:rsidRDefault="001A496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 w:rsidRPr="005672F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4E59">
        <w:rPr>
          <w:rFonts w:ascii="Bookman Old Style" w:hAnsi="Bookman Old Style" w:cs="Arial"/>
          <w:b/>
          <w:noProof/>
        </w:rPr>
        <w:t>APRIL 2012</w:t>
      </w:r>
    </w:p>
    <w:p w:rsidR="001A496B" w:rsidRDefault="001A496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672F5">
        <w:rPr>
          <w:rFonts w:ascii="Bookman Old Style" w:hAnsi="Bookman Old Style" w:cs="Arial"/>
          <w:noProof/>
        </w:rPr>
        <w:t>ML 1809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672F5">
        <w:rPr>
          <w:rFonts w:ascii="Bookman Old Style" w:hAnsi="Bookman Old Style" w:cs="Arial"/>
          <w:noProof/>
        </w:rPr>
        <w:t>MOLECULAR BIOLOGY</w:t>
      </w:r>
    </w:p>
    <w:p w:rsidR="001A496B" w:rsidRDefault="001A496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A496B" w:rsidRDefault="00D53133">
      <w:pPr>
        <w:jc w:val="center"/>
        <w:rPr>
          <w:rFonts w:ascii="Bookman Old Style" w:hAnsi="Bookman Old Style"/>
          <w:sz w:val="20"/>
          <w:szCs w:val="20"/>
        </w:rPr>
      </w:pPr>
      <w:r w:rsidRPr="00D5313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A496B" w:rsidRDefault="001A496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5672F5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A496B" w:rsidRDefault="00D5313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D53133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1A496B">
        <w:rPr>
          <w:rFonts w:ascii="Bookman Old Style" w:hAnsi="Bookman Old Style" w:cs="Arial"/>
          <w:noProof/>
        </w:rPr>
        <w:t xml:space="preserve">    </w:t>
      </w:r>
      <w:proofErr w:type="gramStart"/>
      <w:r w:rsidR="001A496B">
        <w:rPr>
          <w:rFonts w:ascii="Bookman Old Style" w:hAnsi="Bookman Old Style" w:cs="Arial"/>
        </w:rPr>
        <w:t>Time :</w:t>
      </w:r>
      <w:proofErr w:type="gramEnd"/>
      <w:r w:rsidR="001A496B">
        <w:rPr>
          <w:rFonts w:ascii="Bookman Old Style" w:hAnsi="Bookman Old Style" w:cs="Arial"/>
        </w:rPr>
        <w:t xml:space="preserve"> </w:t>
      </w:r>
      <w:r w:rsidR="001A496B" w:rsidRPr="005672F5">
        <w:rPr>
          <w:rFonts w:ascii="Bookman Old Style" w:hAnsi="Bookman Old Style" w:cs="Arial"/>
          <w:noProof/>
          <w:szCs w:val="22"/>
        </w:rPr>
        <w:t>9:00 - 12:00</w:t>
      </w:r>
      <w:r w:rsidR="001A496B">
        <w:rPr>
          <w:rFonts w:ascii="Bookman Old Style" w:hAnsi="Bookman Old Style" w:cs="Arial"/>
          <w:szCs w:val="22"/>
        </w:rPr>
        <w:t xml:space="preserve">  </w:t>
      </w:r>
      <w:r w:rsidR="001A496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A496B" w:rsidRDefault="001A496B" w:rsidP="00C02EF1">
      <w:pPr>
        <w:jc w:val="center"/>
      </w:pPr>
    </w:p>
    <w:p w:rsidR="001A496B" w:rsidRDefault="001A496B" w:rsidP="00C02EF1">
      <w:pPr>
        <w:jc w:val="center"/>
        <w:rPr>
          <w:b/>
        </w:rPr>
      </w:pPr>
      <w:r>
        <w:rPr>
          <w:b/>
        </w:rPr>
        <w:t>SECTION –A</w:t>
      </w:r>
    </w:p>
    <w:p w:rsidR="001A496B" w:rsidRDefault="001A496B" w:rsidP="00C02EF1"/>
    <w:p w:rsidR="001A496B" w:rsidRDefault="001A496B" w:rsidP="00C02EF1">
      <w:pPr>
        <w:rPr>
          <w:b/>
        </w:rPr>
      </w:pPr>
      <w:r>
        <w:rPr>
          <w:b/>
        </w:rPr>
        <w:t xml:space="preserve">Answer ALL questions: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D84E59">
        <w:rPr>
          <w:b/>
        </w:rPr>
        <w:t xml:space="preserve">           </w:t>
      </w:r>
      <w:r>
        <w:rPr>
          <w:b/>
        </w:rPr>
        <w:t>10x2=20 marks</w:t>
      </w:r>
      <w:r>
        <w:t xml:space="preserve">     </w:t>
      </w:r>
    </w:p>
    <w:p w:rsidR="001A496B" w:rsidRDefault="001A496B" w:rsidP="00C02EF1">
      <w:pPr>
        <w:tabs>
          <w:tab w:val="left" w:pos="3240"/>
          <w:tab w:val="left" w:pos="3600"/>
          <w:tab w:val="left" w:pos="6480"/>
        </w:tabs>
        <w:ind w:left="3240"/>
        <w:jc w:val="center"/>
      </w:pP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                        </w:t>
      </w:r>
    </w:p>
    <w:p w:rsidR="001A496B" w:rsidRDefault="001A496B" w:rsidP="00C02EF1">
      <w:r>
        <w:t>1. Expand FDA, ABMS, CPT and CDC.</w:t>
      </w:r>
    </w:p>
    <w:p w:rsidR="001A496B" w:rsidRDefault="001A496B" w:rsidP="00C02EF1">
      <w:r>
        <w:t xml:space="preserve">2. What are </w:t>
      </w:r>
      <w:proofErr w:type="spellStart"/>
      <w:r>
        <w:t>oncogenes</w:t>
      </w:r>
      <w:proofErr w:type="spellEnd"/>
      <w:r>
        <w:t xml:space="preserve">? </w:t>
      </w:r>
    </w:p>
    <w:p w:rsidR="001A496B" w:rsidRDefault="001A496B" w:rsidP="00C02EF1">
      <w:r>
        <w:t>3. Distinguish poly glutamine from non-poly glutamine disease.</w:t>
      </w:r>
    </w:p>
    <w:p w:rsidR="001A496B" w:rsidRDefault="001A496B" w:rsidP="00C02EF1">
      <w:r>
        <w:t xml:space="preserve">4. What is the role played by </w:t>
      </w:r>
      <w:proofErr w:type="spellStart"/>
      <w:r>
        <w:t>catalases</w:t>
      </w:r>
      <w:proofErr w:type="spellEnd"/>
      <w:r>
        <w:t xml:space="preserve"> and </w:t>
      </w:r>
      <w:proofErr w:type="spellStart"/>
      <w:r>
        <w:t>oxidases</w:t>
      </w:r>
      <w:proofErr w:type="spellEnd"/>
      <w:r>
        <w:t xml:space="preserve"> of </w:t>
      </w:r>
      <w:proofErr w:type="spellStart"/>
      <w:r>
        <w:t>peroxisomes</w:t>
      </w:r>
      <w:proofErr w:type="spellEnd"/>
      <w:r>
        <w:t>?</w:t>
      </w:r>
    </w:p>
    <w:p w:rsidR="001A496B" w:rsidRDefault="001A496B" w:rsidP="00C02EF1">
      <w:r>
        <w:t>5. Define mutagenesis.</w:t>
      </w:r>
    </w:p>
    <w:p w:rsidR="001A496B" w:rsidRDefault="001A496B" w:rsidP="00C02EF1">
      <w:r>
        <w:t>6. Mention the original Wobble predictions.</w:t>
      </w:r>
    </w:p>
    <w:p w:rsidR="001A496B" w:rsidRDefault="001A496B" w:rsidP="00C02EF1">
      <w:r>
        <w:t>7.  How</w:t>
      </w:r>
      <w:r w:rsidR="00D84E59">
        <w:t xml:space="preserve"> do</w:t>
      </w:r>
      <w:r>
        <w:t xml:space="preserve"> </w:t>
      </w:r>
      <w:proofErr w:type="spellStart"/>
      <w:r>
        <w:t>denaturation</w:t>
      </w:r>
      <w:proofErr w:type="spellEnd"/>
      <w:r>
        <w:t xml:space="preserve"> and </w:t>
      </w:r>
      <w:proofErr w:type="spellStart"/>
      <w:r>
        <w:t>renaturation</w:t>
      </w:r>
      <w:proofErr w:type="spellEnd"/>
      <w:r>
        <w:t xml:space="preserve"> occur in double stranded DNA </w:t>
      </w:r>
      <w:proofErr w:type="gramStart"/>
      <w:r>
        <w:t>molecules.</w:t>
      </w:r>
      <w:proofErr w:type="gramEnd"/>
    </w:p>
    <w:p w:rsidR="001A496B" w:rsidRDefault="001A496B" w:rsidP="00C02EF1">
      <w:r>
        <w:t>8.  What are the functions of cilia and flagella?</w:t>
      </w:r>
    </w:p>
    <w:p w:rsidR="001A496B" w:rsidRDefault="001A496B" w:rsidP="00C02EF1">
      <w:r>
        <w:t xml:space="preserve">9. Differentiate </w:t>
      </w:r>
      <w:proofErr w:type="spellStart"/>
      <w:r>
        <w:t>centromere</w:t>
      </w:r>
      <w:proofErr w:type="spellEnd"/>
      <w:r>
        <w:t xml:space="preserve"> and telomere</w:t>
      </w:r>
    </w:p>
    <w:p w:rsidR="001A496B" w:rsidRDefault="001A496B" w:rsidP="00C02EF1">
      <w:r>
        <w:t>10. Define patent.</w:t>
      </w:r>
    </w:p>
    <w:p w:rsidR="001A496B" w:rsidRDefault="001A496B" w:rsidP="00C02EF1">
      <w:r>
        <w:t xml:space="preserve">  </w:t>
      </w:r>
    </w:p>
    <w:p w:rsidR="001A496B" w:rsidRDefault="001A496B" w:rsidP="00C02EF1"/>
    <w:p w:rsidR="001A496B" w:rsidRDefault="001A496B" w:rsidP="00C02EF1">
      <w:pPr>
        <w:tabs>
          <w:tab w:val="left" w:pos="3600"/>
        </w:tabs>
        <w:ind w:left="2880" w:firstLine="720"/>
        <w:rPr>
          <w:b/>
        </w:rPr>
      </w:pPr>
      <w:r>
        <w:t xml:space="preserve"> </w:t>
      </w:r>
      <w:r>
        <w:rPr>
          <w:b/>
        </w:rPr>
        <w:t>SECTION B</w:t>
      </w:r>
    </w:p>
    <w:p w:rsidR="001A496B" w:rsidRDefault="001A496B" w:rsidP="00C02EF1">
      <w:pPr>
        <w:tabs>
          <w:tab w:val="left" w:pos="3600"/>
        </w:tabs>
        <w:ind w:left="2880" w:firstLine="720"/>
      </w:pPr>
    </w:p>
    <w:p w:rsidR="001A496B" w:rsidRDefault="001A496B" w:rsidP="00C02EF1">
      <w:pPr>
        <w:rPr>
          <w:b/>
        </w:rPr>
      </w:pPr>
      <w:r>
        <w:rPr>
          <w:b/>
        </w:rPr>
        <w:t xml:space="preserve">Answer any FOUR of the following: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D84E59">
        <w:rPr>
          <w:b/>
        </w:rPr>
        <w:t xml:space="preserve">             </w:t>
      </w:r>
      <w:r>
        <w:rPr>
          <w:b/>
        </w:rPr>
        <w:t>4x10=40 marks</w:t>
      </w:r>
    </w:p>
    <w:p w:rsidR="001A496B" w:rsidRDefault="001A496B" w:rsidP="00C02EF1">
      <w:pPr>
        <w:ind w:left="2880"/>
      </w:pPr>
    </w:p>
    <w:p w:rsidR="001A496B" w:rsidRDefault="001A496B" w:rsidP="00C02EF1">
      <w:r>
        <w:t>11. What are the four rules that govern the synthesis of bio-polymers? Illustrate.</w:t>
      </w:r>
    </w:p>
    <w:p w:rsidR="001A496B" w:rsidRDefault="001A496B" w:rsidP="00C02EF1">
      <w:r>
        <w:t>12. Draw and explain the structure of DNA.</w:t>
      </w:r>
    </w:p>
    <w:p w:rsidR="001A496B" w:rsidRDefault="001A496B" w:rsidP="00C02EF1">
      <w:r>
        <w:t>13. Explain genetic code.</w:t>
      </w:r>
    </w:p>
    <w:p w:rsidR="001A496B" w:rsidRDefault="001A496B" w:rsidP="00C02EF1">
      <w:r>
        <w:t>14. Describe the models of plasma membrane with neat diagrams.</w:t>
      </w:r>
    </w:p>
    <w:p w:rsidR="001A496B" w:rsidRDefault="001A496B" w:rsidP="00C02EF1">
      <w:r>
        <w:t>15. Give an account on clinical test formats.</w:t>
      </w:r>
    </w:p>
    <w:p w:rsidR="001A496B" w:rsidRDefault="001A496B" w:rsidP="00C02EF1">
      <w:r>
        <w:t>16. Write notes on cystic fibrosis.</w:t>
      </w:r>
    </w:p>
    <w:p w:rsidR="001A496B" w:rsidRDefault="001A496B" w:rsidP="00C02EF1"/>
    <w:p w:rsidR="001A496B" w:rsidRDefault="001A496B" w:rsidP="00C02EF1"/>
    <w:p w:rsidR="001A496B" w:rsidRDefault="001A496B" w:rsidP="00C02EF1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  <w:r>
        <w:rPr>
          <w:b/>
        </w:rPr>
        <w:t xml:space="preserve"> SECTION-C</w:t>
      </w:r>
    </w:p>
    <w:p w:rsidR="001A496B" w:rsidRDefault="001A496B" w:rsidP="00C02EF1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</w:p>
    <w:p w:rsidR="001A496B" w:rsidRDefault="001A496B" w:rsidP="00C02EF1">
      <w:pPr>
        <w:rPr>
          <w:b/>
        </w:rPr>
      </w:pPr>
      <w:r>
        <w:rPr>
          <w:b/>
        </w:rPr>
        <w:t xml:space="preserve">Answer any TWO of the following: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D84E59">
        <w:rPr>
          <w:b/>
        </w:rPr>
        <w:t xml:space="preserve">            </w:t>
      </w:r>
      <w:r>
        <w:rPr>
          <w:b/>
        </w:rPr>
        <w:t>2x20=40 marks</w:t>
      </w:r>
    </w:p>
    <w:p w:rsidR="001A496B" w:rsidRDefault="001A496B" w:rsidP="00C02EF1">
      <w:pPr>
        <w:tabs>
          <w:tab w:val="left" w:pos="3240"/>
          <w:tab w:val="left" w:pos="3600"/>
        </w:tabs>
        <w:ind w:left="2880"/>
      </w:pPr>
    </w:p>
    <w:p w:rsidR="001A496B" w:rsidRDefault="001A496B" w:rsidP="00C02EF1">
      <w:r>
        <w:t>17. Draw the structure of eukaryotic cell and explain Golgi, Mitochondria and Nucleus.</w:t>
      </w:r>
    </w:p>
    <w:p w:rsidR="001A496B" w:rsidRDefault="001A496B" w:rsidP="00C02EF1">
      <w:r>
        <w:t>18. Explain the mechanism of biosynthesis of protein.</w:t>
      </w:r>
    </w:p>
    <w:p w:rsidR="001A496B" w:rsidRDefault="001A496B" w:rsidP="00C02EF1">
      <w:r>
        <w:t>19. Describe the facilities in molecular diagnostic laboratory.</w:t>
      </w:r>
    </w:p>
    <w:p w:rsidR="001A496B" w:rsidRDefault="001A496B" w:rsidP="00C02EF1">
      <w:r>
        <w:t>20. Elaborate the mechanisms of DNA repair.</w:t>
      </w:r>
    </w:p>
    <w:p w:rsidR="001A496B" w:rsidRDefault="001A496B" w:rsidP="00C02EF1"/>
    <w:p w:rsidR="001A496B" w:rsidRDefault="001A496B">
      <w:pPr>
        <w:rPr>
          <w:rFonts w:ascii="Bookman Old Style" w:hAnsi="Bookman Old Style"/>
        </w:rPr>
      </w:pPr>
    </w:p>
    <w:p w:rsidR="001A496B" w:rsidRDefault="00D84E59" w:rsidP="00D84E5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</w:t>
      </w:r>
    </w:p>
    <w:p w:rsidR="001A496B" w:rsidRDefault="001A496B">
      <w:pPr>
        <w:rPr>
          <w:rFonts w:ascii="Bookman Old Style" w:hAnsi="Bookman Old Style"/>
        </w:rPr>
      </w:pPr>
    </w:p>
    <w:p w:rsidR="001A496B" w:rsidRDefault="001A496B">
      <w:pPr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rPr>
          <w:rFonts w:ascii="Bookman Old Style" w:hAnsi="Bookman Old Style"/>
        </w:rPr>
      </w:pPr>
    </w:p>
    <w:p w:rsidR="001A496B" w:rsidRDefault="001A496B">
      <w:pPr>
        <w:tabs>
          <w:tab w:val="left" w:pos="6982"/>
        </w:tabs>
        <w:jc w:val="center"/>
        <w:rPr>
          <w:rFonts w:ascii="Bookman Old Style" w:hAnsi="Bookman Old Style"/>
        </w:rPr>
        <w:sectPr w:rsidR="001A496B" w:rsidSect="001A496B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1A496B" w:rsidRDefault="001A496B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1A496B" w:rsidSect="001A496B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6B" w:rsidRDefault="001A496B">
      <w:r>
        <w:separator/>
      </w:r>
    </w:p>
  </w:endnote>
  <w:endnote w:type="continuationSeparator" w:id="1">
    <w:p w:rsidR="001A496B" w:rsidRDefault="001A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C6D2271-F3C4-4134-AB19-C8EC3928EE99}"/>
    <w:embedBold r:id="rId2" w:fontKey="{64987980-BAA5-4A0B-B423-6F52871EC94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F0FE9549-A176-4996-A28D-62736F2B4D6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820E392B-E4DC-4C2E-B159-4BB0E3A4EEC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B" w:rsidRDefault="00D531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49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96B">
      <w:rPr>
        <w:rStyle w:val="PageNumber"/>
        <w:noProof/>
      </w:rPr>
      <w:t>1</w:t>
    </w:r>
    <w:r>
      <w:rPr>
        <w:rStyle w:val="PageNumber"/>
      </w:rPr>
      <w:fldChar w:fldCharType="end"/>
    </w:r>
  </w:p>
  <w:p w:rsidR="001A496B" w:rsidRDefault="001A49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B" w:rsidRDefault="001A496B">
    <w:pPr>
      <w:pStyle w:val="Footer"/>
      <w:framePr w:wrap="around" w:vAnchor="text" w:hAnchor="margin" w:xAlign="right" w:y="1"/>
      <w:rPr>
        <w:rStyle w:val="PageNumber"/>
      </w:rPr>
    </w:pPr>
  </w:p>
  <w:p w:rsidR="001A496B" w:rsidRDefault="001A496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D531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6B" w:rsidRDefault="001A496B">
      <w:r>
        <w:separator/>
      </w:r>
    </w:p>
  </w:footnote>
  <w:footnote w:type="continuationSeparator" w:id="1">
    <w:p w:rsidR="001A496B" w:rsidRDefault="001A4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A496B"/>
    <w:rsid w:val="0031563B"/>
    <w:rsid w:val="007E2D2D"/>
    <w:rsid w:val="00A618E1"/>
    <w:rsid w:val="00B06DB3"/>
    <w:rsid w:val="00C02EF1"/>
    <w:rsid w:val="00D53133"/>
    <w:rsid w:val="00D84E59"/>
    <w:rsid w:val="00F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313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53133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D53133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D53133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D53133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53133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3133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D531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3133"/>
  </w:style>
  <w:style w:type="paragraph" w:styleId="BodyTextIndent">
    <w:name w:val="Body Text Indent"/>
    <w:basedOn w:val="Normal"/>
    <w:semiHidden/>
    <w:rsid w:val="00D53133"/>
    <w:pPr>
      <w:ind w:left="1440" w:hanging="360"/>
    </w:pPr>
  </w:style>
  <w:style w:type="paragraph" w:styleId="Header">
    <w:name w:val="header"/>
    <w:basedOn w:val="Normal"/>
    <w:semiHidden/>
    <w:rsid w:val="00D5313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53133"/>
    <w:rPr>
      <w:szCs w:val="20"/>
    </w:rPr>
  </w:style>
  <w:style w:type="paragraph" w:styleId="Subtitle">
    <w:name w:val="Subtitle"/>
    <w:basedOn w:val="Normal"/>
    <w:qFormat/>
    <w:rsid w:val="00D53133"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2007-11-03T11:01:00Z</cp:lastPrinted>
  <dcterms:created xsi:type="dcterms:W3CDTF">2012-04-25T06:17:00Z</dcterms:created>
  <dcterms:modified xsi:type="dcterms:W3CDTF">2012-04-25T06:30:00Z</dcterms:modified>
</cp:coreProperties>
</file>